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ED" w:rsidRDefault="00B87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1C1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в ЧОУ ДПО «Академия стиля «</w:t>
      </w:r>
      <w:proofErr w:type="spellStart"/>
      <w:r w:rsidRPr="008A01C1">
        <w:rPr>
          <w:rFonts w:ascii="Times New Roman" w:hAnsi="Times New Roman" w:cs="Times New Roman"/>
          <w:sz w:val="24"/>
          <w:szCs w:val="24"/>
        </w:rPr>
        <w:t>МоцарАртХаус</w:t>
      </w:r>
      <w:proofErr w:type="spellEnd"/>
      <w:r w:rsidRPr="008A01C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802"/>
        <w:gridCol w:w="3685"/>
        <w:gridCol w:w="3544"/>
        <w:gridCol w:w="4755"/>
      </w:tblGrid>
      <w:tr w:rsidR="001E610D" w:rsidRPr="001E610D" w:rsidTr="001E610D">
        <w:tc>
          <w:tcPr>
            <w:tcW w:w="2802" w:type="dxa"/>
          </w:tcPr>
          <w:p w:rsidR="001E610D" w:rsidRPr="001E610D" w:rsidRDefault="001E610D" w:rsidP="00D25A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местоположения здания, строения, помещения (площадь)</w:t>
            </w:r>
          </w:p>
        </w:tc>
        <w:tc>
          <w:tcPr>
            <w:tcW w:w="3685" w:type="dxa"/>
          </w:tcPr>
          <w:p w:rsidR="001E610D" w:rsidRPr="001E610D" w:rsidRDefault="001E610D" w:rsidP="00D25A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образовательной программы, направление подготовки, специальность, профессия </w:t>
            </w:r>
          </w:p>
        </w:tc>
        <w:tc>
          <w:tcPr>
            <w:tcW w:w="3544" w:type="dxa"/>
          </w:tcPr>
          <w:p w:rsidR="001E610D" w:rsidRPr="001E610D" w:rsidRDefault="001E610D" w:rsidP="00D25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оборудованного учебного кабинета, практического класса</w:t>
            </w:r>
          </w:p>
        </w:tc>
        <w:tc>
          <w:tcPr>
            <w:tcW w:w="4755" w:type="dxa"/>
          </w:tcPr>
          <w:p w:rsidR="001E610D" w:rsidRPr="001E610D" w:rsidRDefault="001E610D" w:rsidP="00D25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/>
                <w:sz w:val="16"/>
                <w:szCs w:val="16"/>
              </w:rPr>
              <w:t>Оснащение кабинета</w:t>
            </w:r>
          </w:p>
        </w:tc>
      </w:tr>
      <w:tr w:rsidR="001E610D" w:rsidRPr="001E610D" w:rsidTr="001E610D">
        <w:trPr>
          <w:trHeight w:val="1836"/>
        </w:trPr>
        <w:tc>
          <w:tcPr>
            <w:tcW w:w="2802" w:type="dxa"/>
            <w:vMerge w:val="restart"/>
          </w:tcPr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344002 г.Ростов-на-Дону, пр. Буде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новский, д.51, оф.4</w:t>
            </w:r>
          </w:p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Общая площадь 189,6 м²</w:t>
            </w:r>
          </w:p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Форма владения: договор аренды 19.08.2013г. до 31.12.2023г.</w:t>
            </w:r>
          </w:p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</w:t>
            </w:r>
            <w:proofErr w:type="gram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ния по профессии</w:t>
            </w:r>
            <w:proofErr w:type="gram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13456 «Маникюрша»</w:t>
            </w:r>
          </w:p>
          <w:p w:rsidR="003C6914" w:rsidRPr="003C6914" w:rsidRDefault="003C6914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914">
              <w:rPr>
                <w:rFonts w:ascii="Times New Roman" w:hAnsi="Times New Roman" w:cs="Times New Roman"/>
                <w:sz w:val="16"/>
                <w:szCs w:val="16"/>
              </w:rPr>
              <w:t>Основная программа профессионального обуч</w:t>
            </w:r>
            <w:r w:rsidRPr="003C69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6914">
              <w:rPr>
                <w:rFonts w:ascii="Times New Roman" w:hAnsi="Times New Roman" w:cs="Times New Roman"/>
                <w:sz w:val="16"/>
                <w:szCs w:val="16"/>
              </w:rPr>
              <w:t>ния – повышения квалификации «Маникюр-профи»</w:t>
            </w:r>
          </w:p>
          <w:p w:rsidR="00C87949" w:rsidRDefault="00C87949" w:rsidP="00C87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</w:t>
            </w:r>
            <w:proofErr w:type="gram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ния по профессии</w:t>
            </w:r>
            <w:proofErr w:type="gram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16470 «Педикюрша»</w:t>
            </w:r>
          </w:p>
          <w:p w:rsidR="00C87949" w:rsidRPr="00C87949" w:rsidRDefault="00C87949" w:rsidP="00C87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</w:t>
            </w:r>
            <w:proofErr w:type="gramStart"/>
            <w:r w:rsidRPr="00C87949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 xml:space="preserve">ния – </w:t>
            </w:r>
            <w:r w:rsidRPr="00C879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профессиональной переподготовки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 xml:space="preserve"> по пр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>фессиям</w:t>
            </w:r>
            <w:proofErr w:type="gramEnd"/>
            <w:r w:rsidRPr="00C87949">
              <w:rPr>
                <w:rFonts w:ascii="Times New Roman" w:hAnsi="Times New Roman" w:cs="Times New Roman"/>
                <w:sz w:val="16"/>
                <w:szCs w:val="16"/>
              </w:rPr>
              <w:t xml:space="preserve"> 13456 «Маникюрша» и 16470 «Пед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949">
              <w:rPr>
                <w:rFonts w:ascii="Times New Roman" w:hAnsi="Times New Roman" w:cs="Times New Roman"/>
                <w:sz w:val="16"/>
                <w:szCs w:val="16"/>
              </w:rPr>
              <w:t xml:space="preserve">кюрша» 2 разряд  </w:t>
            </w:r>
          </w:p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профессиональная программа повышения квалификации «Методика реализации программы профессионального </w:t>
            </w:r>
            <w:proofErr w:type="gram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обучения по пр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фессиям</w:t>
            </w:r>
            <w:proofErr w:type="gram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«Маникюрша» «Педикюрша»</w:t>
            </w:r>
          </w:p>
          <w:p w:rsidR="001E610D" w:rsidRPr="001E610D" w:rsidRDefault="001E610D" w:rsidP="00C879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1E610D" w:rsidRPr="001E610D" w:rsidRDefault="001E610D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Кабинет теоретического и практического  об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чения «Маникюр/Педикюр»</w:t>
            </w:r>
          </w:p>
          <w:p w:rsidR="001E610D" w:rsidRPr="001E610D" w:rsidRDefault="001E610D" w:rsidP="00D25AA0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5" w:type="dxa"/>
          </w:tcPr>
          <w:p w:rsidR="001E610D" w:rsidRPr="001E610D" w:rsidRDefault="001E610D" w:rsidP="00D25AA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Посадочные места для обучающихся; рабочее место преподавателя;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рабочие места для обслуживания моделей; шкафы  для чистого белья, инструментов; мусоросборники; раковина; косметические препараты; инструменты; ванночки для кистей рук; индивидуальные настольные лампы;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педикюрные кресла;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стулья для мастеров; ванны для мацераций стоп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бактерицидные лампы; сухожаровой шкаф; УФ-стерилизатор. </w:t>
            </w:r>
            <w:proofErr w:type="gramEnd"/>
          </w:p>
          <w:p w:rsidR="001E610D" w:rsidRPr="001E610D" w:rsidRDefault="001E610D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средства обучения:  ноутбук; проектор; экран; до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ка;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учебно-методический комплекс;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наглядные пособия.</w:t>
            </w:r>
            <w:proofErr w:type="gramEnd"/>
          </w:p>
          <w:p w:rsidR="001E610D" w:rsidRPr="001E610D" w:rsidRDefault="001E610D" w:rsidP="00D25A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253" w:rsidRPr="001E610D" w:rsidTr="00DE6253">
        <w:trPr>
          <w:trHeight w:val="856"/>
        </w:trPr>
        <w:tc>
          <w:tcPr>
            <w:tcW w:w="2802" w:type="dxa"/>
            <w:vMerge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0C6A32">
            <w:pPr>
              <w:rPr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</w:t>
            </w:r>
            <w:proofErr w:type="gram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ния по профессии</w:t>
            </w:r>
            <w:proofErr w:type="gram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16470 «Педикюрша»</w:t>
            </w:r>
          </w:p>
        </w:tc>
        <w:tc>
          <w:tcPr>
            <w:tcW w:w="3544" w:type="dxa"/>
          </w:tcPr>
          <w:p w:rsidR="00DE6253" w:rsidRPr="001E610D" w:rsidRDefault="00DE6253" w:rsidP="000C6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теоретического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«Педикюр»</w:t>
            </w:r>
          </w:p>
        </w:tc>
        <w:tc>
          <w:tcPr>
            <w:tcW w:w="4755" w:type="dxa"/>
          </w:tcPr>
          <w:p w:rsidR="00DE6253" w:rsidRDefault="00DE6253" w:rsidP="000C6A32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Посадочные места для </w:t>
            </w:r>
            <w:proofErr w:type="gramStart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 рабочее место преподавателя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DE6253" w:rsidRPr="001E610D" w:rsidRDefault="00DE6253" w:rsidP="000C6A32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средства обучения:  ноутбук; до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ка;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учебно-методический комплекс;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наглядные пособия.</w:t>
            </w:r>
          </w:p>
        </w:tc>
      </w:tr>
      <w:tr w:rsidR="00DE6253" w:rsidRPr="001E610D" w:rsidTr="001E610D">
        <w:tc>
          <w:tcPr>
            <w:tcW w:w="2802" w:type="dxa"/>
            <w:vMerge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Основная программа профессионального 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ния - повышения квалификации по профессии 13456 «Маникюрша» «</w:t>
            </w:r>
            <w:proofErr w:type="spell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Гелевая</w:t>
            </w:r>
            <w:proofErr w:type="spell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 технология  мод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лирования ногтей»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повышения квалификации «Методика реализации программы профессионального обучения «Техн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логии моделирования искусственных ногтей»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общеразвивающая программа  «Акриловая технология моделирования ногтей»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Кабинет теоретического и практического  об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чения «Наращивание ногтей»</w:t>
            </w: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8" w:line="0" w:lineRule="atLeast"/>
              <w:ind w:left="33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Посадочные места для обучающихся; рабочее место преподавателя; шкаф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ы;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мусоросборник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косметические препараты;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инструменты;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индивидуальные лампы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УФ-лампы для полимеризации; бактерицидная лампа.</w:t>
            </w: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Технические  и визуальные средства обучения: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ноутбук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доска;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плакаты; учебно-методический комплекс;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наглядные пособия.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DE6253" w:rsidRPr="001E610D" w:rsidTr="00DE6253">
        <w:trPr>
          <w:trHeight w:val="1689"/>
        </w:trPr>
        <w:tc>
          <w:tcPr>
            <w:tcW w:w="2802" w:type="dxa"/>
            <w:vMerge w:val="restart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344082 г.Ростов-на-Дону, ул. Пу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кинская, д.29 А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Общая площадь 294,2м²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Форма владения: договор аренды 19.08.2013г. до 31.12.2023г.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Основная программа профессионального 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ния по профессии </w:t>
            </w:r>
            <w:r w:rsidRPr="001E610D">
              <w:rPr>
                <w:rFonts w:ascii="Times New Roman" w:hAnsi="Times New Roman" w:cs="Times New Roman"/>
                <w:caps/>
                <w:sz w:val="16"/>
                <w:szCs w:val="16"/>
              </w:rPr>
              <w:t>16437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«Парикмахер»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Дополнительная</w:t>
            </w:r>
            <w:proofErr w:type="gram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общеразвивающая  программы «Базовый курс визажиста», 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повышения квалификации «Методика реализации общеразвивающей программы по курсу «Визаж-концепт»</w:t>
            </w:r>
          </w:p>
        </w:tc>
        <w:tc>
          <w:tcPr>
            <w:tcW w:w="3544" w:type="dxa"/>
          </w:tcPr>
          <w:p w:rsidR="00DE6253" w:rsidRPr="00DE6253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Кабинет практического  (холодная практика) обучения «Парикмахер»;  теоретического и пра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тического  обучения «</w:t>
            </w:r>
            <w:proofErr w:type="spellStart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Визаж</w:t>
            </w:r>
            <w:proofErr w:type="spellEnd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Посадочные места для </w:t>
            </w:r>
            <w:proofErr w:type="gramStart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рабочее место преподав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теля;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</w:t>
            </w:r>
          </w:p>
          <w:p w:rsidR="00DE6253" w:rsidRPr="001E610D" w:rsidRDefault="00DE6253" w:rsidP="00D25AA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кресла; зеркала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тележки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для инструментов;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рабочие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стул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ья;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шкаф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столы;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кресл</w:t>
            </w:r>
            <w:proofErr w:type="gramStart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о-</w:t>
            </w:r>
            <w:proofErr w:type="gramEnd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мойка для мытья головы;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мусоросборник;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бактерицидная лампа;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тренировочные манекен-головы,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образцы инструментов и приспособлений; образцы препаратов для  укла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 волос,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средства для дезинфекции.  </w:t>
            </w: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Технические средства обучения: доска;  ноутбук;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плакаты;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уче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но-методический комплекс; наглядные пособия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DE6253" w:rsidRPr="001E610D" w:rsidTr="001E610D">
        <w:tc>
          <w:tcPr>
            <w:tcW w:w="2802" w:type="dxa"/>
            <w:vMerge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Основная программа профессионального 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ния по профессии 13138 «</w:t>
            </w:r>
            <w:proofErr w:type="spell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Косметик</w:t>
            </w:r>
            <w:proofErr w:type="spell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Кабинет теоретического и практического  об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чения «</w:t>
            </w:r>
            <w:proofErr w:type="spell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Косметик</w:t>
            </w:r>
            <w:proofErr w:type="spell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Оборудование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теоретического обучения: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посадочные места для обучающихся;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рабочее место преподавателя;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учебно-методический комплекс; наглядные пособия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 образцы инстр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ментов и приспособлений; образцы косметических препаратов. </w:t>
            </w:r>
          </w:p>
          <w:p w:rsidR="00DE6253" w:rsidRPr="001E610D" w:rsidRDefault="00DE6253" w:rsidP="00D25AA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Оборудование практического обучения: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кушетки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лампы-лупытележки</w:t>
            </w:r>
            <w:proofErr w:type="spellEnd"/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для инструментов;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рабочие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стул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ья;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шкаф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столы; 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мусоросборники;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бактерицидная лампа;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стерилизатор (средства для дезинфекции).  </w:t>
            </w:r>
            <w:proofErr w:type="gramEnd"/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Технические средства обучения: 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ноутбук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телевизор;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доска;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DE6253" w:rsidRPr="001E610D" w:rsidTr="001E610D">
        <w:tc>
          <w:tcPr>
            <w:tcW w:w="2802" w:type="dxa"/>
            <w:vMerge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Times New Roman"/>
                <w:b/>
                <w:caps/>
                <w:sz w:val="16"/>
                <w:szCs w:val="16"/>
              </w:rPr>
            </w:pPr>
            <w:r w:rsidRPr="001E610D">
              <w:rPr>
                <w:rFonts w:cs="Times New Roman"/>
                <w:sz w:val="16"/>
                <w:szCs w:val="16"/>
              </w:rPr>
              <w:t>Дополнительная профессиональная программа повышения квалификации «</w:t>
            </w:r>
            <w:proofErr w:type="spellStart"/>
            <w:r w:rsidRPr="001E610D">
              <w:rPr>
                <w:rFonts w:cs="Times New Roman"/>
                <w:sz w:val="16"/>
                <w:szCs w:val="16"/>
              </w:rPr>
              <w:t>Сомелье</w:t>
            </w:r>
            <w:proofErr w:type="spellEnd"/>
            <w:r w:rsidRPr="001E610D">
              <w:rPr>
                <w:rFonts w:cs="Times New Roman"/>
                <w:sz w:val="16"/>
                <w:szCs w:val="16"/>
              </w:rPr>
              <w:t xml:space="preserve">: современные технологии производства и продажи вин и других алкогольных напитков» </w:t>
            </w:r>
            <w:r w:rsidRPr="001E610D">
              <w:rPr>
                <w:rFonts w:cs="Times New Roman"/>
                <w:b/>
                <w:caps/>
                <w:sz w:val="16"/>
                <w:szCs w:val="16"/>
              </w:rPr>
              <w:t xml:space="preserve"> 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общеразвивающая программа «Базовый курс </w:t>
            </w:r>
            <w:proofErr w:type="spell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сомелье</w:t>
            </w:r>
            <w:proofErr w:type="spell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Основная программа профессионального обуч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ния по профессии </w:t>
            </w:r>
            <w:r w:rsidRPr="001E610D">
              <w:rPr>
                <w:rFonts w:ascii="Times New Roman" w:hAnsi="Times New Roman" w:cs="Times New Roman"/>
                <w:caps/>
                <w:sz w:val="16"/>
                <w:szCs w:val="16"/>
              </w:rPr>
              <w:t>16437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 xml:space="preserve"> «Парикмахер»</w:t>
            </w: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Кабинет теоретического и практического  об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чения «</w:t>
            </w:r>
            <w:proofErr w:type="spellStart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Сомелье</w:t>
            </w:r>
            <w:proofErr w:type="spellEnd"/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Ученические столы для дегустаций; шкаф посудный для бокалов; бокалы, </w:t>
            </w:r>
            <w:proofErr w:type="spellStart"/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декантеры</w:t>
            </w:r>
            <w:proofErr w:type="spellEnd"/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; наборы «нос вина» для развития дегустац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онного опыта; набор карт винодельческих регионов.</w:t>
            </w: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средства обучения: экран для проектора;  ЖК-панель; микрофон; звукоусилитель; ноутбук. </w:t>
            </w: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6253" w:rsidRPr="001E610D" w:rsidTr="001E610D">
        <w:tc>
          <w:tcPr>
            <w:tcW w:w="2802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344082 г.Ростов-на-Дону, ул. Пу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кинская, д.25/67</w:t>
            </w:r>
          </w:p>
          <w:p w:rsidR="00DE6253" w:rsidRPr="00DE6253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Общая площадь 116,2 м²</w:t>
            </w:r>
          </w:p>
          <w:p w:rsidR="00DE6253" w:rsidRPr="00DE6253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Форма владения: договор аренды 24.02.2015г. до 24.02.2018г. дополн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 xml:space="preserve">тельное соглашение № </w:t>
            </w:r>
            <w:proofErr w:type="spellStart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б\н</w:t>
            </w:r>
            <w:proofErr w:type="spellEnd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 xml:space="preserve"> от 15.02.2018г. Срок действия договора с 24.04.2015 г. по 28.02.2023 г.</w:t>
            </w:r>
          </w:p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DE6253" w:rsidRDefault="00DE6253" w:rsidP="00DE6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программы  профессионального </w:t>
            </w:r>
            <w:proofErr w:type="gramStart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>ния по профессии</w:t>
            </w:r>
            <w:proofErr w:type="gramEnd"/>
            <w:r w:rsidRPr="00DE6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6253">
              <w:rPr>
                <w:rFonts w:ascii="Times New Roman" w:hAnsi="Times New Roman" w:cs="Times New Roman"/>
                <w:caps/>
                <w:sz w:val="16"/>
                <w:szCs w:val="16"/>
              </w:rPr>
              <w:t>16437</w:t>
            </w:r>
            <w:r w:rsidRPr="00DE6253">
              <w:rPr>
                <w:rFonts w:ascii="Times New Roman" w:hAnsi="Times New Roman" w:cs="Times New Roman"/>
                <w:sz w:val="16"/>
                <w:szCs w:val="16"/>
              </w:rPr>
              <w:t xml:space="preserve"> «Парикмахер»</w:t>
            </w:r>
          </w:p>
          <w:p w:rsidR="00DE6253" w:rsidRPr="00DE6253" w:rsidRDefault="00DE6253" w:rsidP="00DE625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Times New Roman"/>
                <w:sz w:val="16"/>
                <w:szCs w:val="16"/>
              </w:rPr>
            </w:pPr>
            <w:r w:rsidRPr="00DE6253">
              <w:rPr>
                <w:rFonts w:cs="Times New Roman"/>
                <w:sz w:val="16"/>
                <w:szCs w:val="16"/>
              </w:rPr>
              <w:t xml:space="preserve">Основная модульная программа профессионального </w:t>
            </w:r>
            <w:proofErr w:type="gramStart"/>
            <w:r w:rsidRPr="00DE6253">
              <w:rPr>
                <w:rFonts w:cs="Times New Roman"/>
                <w:sz w:val="16"/>
                <w:szCs w:val="16"/>
              </w:rPr>
              <w:t>обучения по профессии</w:t>
            </w:r>
            <w:proofErr w:type="gramEnd"/>
            <w:r w:rsidRPr="00DE6253">
              <w:rPr>
                <w:rFonts w:cs="Times New Roman"/>
                <w:sz w:val="16"/>
                <w:szCs w:val="16"/>
              </w:rPr>
              <w:t xml:space="preserve"> 16437 «Парикмахер», модули: "Основы построения базовых форм женских стрижек и окрашивания волос"</w:t>
            </w:r>
            <w:r w:rsidRPr="00DE6253">
              <w:rPr>
                <w:rFonts w:cs="Times New Roman"/>
              </w:rPr>
              <w:t xml:space="preserve"> </w:t>
            </w:r>
            <w:r w:rsidRPr="00DE6253">
              <w:rPr>
                <w:rFonts w:cs="Times New Roman"/>
                <w:sz w:val="16"/>
                <w:szCs w:val="16"/>
              </w:rPr>
              <w:t>"Укладка волос и создание прически" "Классическая мужская стрижка"</w:t>
            </w:r>
          </w:p>
          <w:p w:rsidR="00DE6253" w:rsidRPr="00DE6253" w:rsidRDefault="00DE6253" w:rsidP="00DE625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Times New Roman"/>
                <w:sz w:val="16"/>
                <w:szCs w:val="16"/>
              </w:rPr>
            </w:pPr>
            <w:r w:rsidRPr="00DE6253">
              <w:rPr>
                <w:rFonts w:cs="Times New Roman"/>
                <w:sz w:val="16"/>
                <w:szCs w:val="16"/>
              </w:rPr>
              <w:t xml:space="preserve">Дополнительная профессиональная программа повышения квалификации «Методика реализации программы профессионального </w:t>
            </w:r>
            <w:proofErr w:type="gramStart"/>
            <w:r w:rsidRPr="00DE6253">
              <w:rPr>
                <w:rFonts w:cs="Times New Roman"/>
                <w:sz w:val="16"/>
                <w:szCs w:val="16"/>
              </w:rPr>
              <w:t>обучения по профессии</w:t>
            </w:r>
            <w:proofErr w:type="gramEnd"/>
            <w:r w:rsidRPr="00DE6253">
              <w:rPr>
                <w:rFonts w:cs="Times New Roman"/>
                <w:sz w:val="16"/>
                <w:szCs w:val="16"/>
              </w:rPr>
              <w:t xml:space="preserve"> «Парикмахер»</w:t>
            </w:r>
          </w:p>
          <w:p w:rsidR="00DE6253" w:rsidRPr="001E610D" w:rsidRDefault="00DE6253" w:rsidP="00D25AA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Кабинет   практического    обучения «Пари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10D">
              <w:rPr>
                <w:rFonts w:ascii="Times New Roman" w:hAnsi="Times New Roman" w:cs="Times New Roman"/>
                <w:sz w:val="16"/>
                <w:szCs w:val="16"/>
              </w:rPr>
              <w:t>махер»</w:t>
            </w: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8" w:after="28" w:line="163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Оборудование практического обучения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: кресла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 гидроподъемником;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зеркала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передвижные тележки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рабочие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стул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ья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шкаф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ы;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стол/лаборатория для разведения препаратов;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кресло - мойки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для мытья головы;</w:t>
            </w:r>
          </w:p>
          <w:p w:rsidR="00DE6253" w:rsidRPr="001E610D" w:rsidRDefault="00DE6253" w:rsidP="00D25AA0">
            <w:p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8" w:after="28" w:line="173" w:lineRule="atLeas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мусоросборники;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раковина;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косметические препараты;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бактерицидная лампа;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средства для дезинфекции;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доска;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Style w:val="c8"/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тренировочные манекен-головы.</w:t>
            </w:r>
          </w:p>
          <w:p w:rsidR="00DE6253" w:rsidRPr="001E610D" w:rsidRDefault="00DE6253" w:rsidP="00D2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Технические средства обучения:  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ноутбук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телевизор;</w:t>
            </w: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E610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доска.</w:t>
            </w:r>
          </w:p>
        </w:tc>
      </w:tr>
      <w:tr w:rsidR="00DE6253" w:rsidRPr="001E610D" w:rsidTr="001E610D">
        <w:tc>
          <w:tcPr>
            <w:tcW w:w="2802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8" w:after="28" w:line="163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Питание студентов осуществляется в специально отведенных местах, либо на территории  специализированного учреждения, предоставляющего услуги общественного питания на основании соответствующего соглашения.</w:t>
            </w:r>
          </w:p>
        </w:tc>
      </w:tr>
      <w:tr w:rsidR="00DE6253" w:rsidRPr="001E610D" w:rsidTr="001E610D">
        <w:tc>
          <w:tcPr>
            <w:tcW w:w="2802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6253" w:rsidRPr="001E610D" w:rsidRDefault="00DE6253" w:rsidP="00D2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5" w:type="dxa"/>
          </w:tcPr>
          <w:p w:rsidR="00DE6253" w:rsidRPr="001E610D" w:rsidRDefault="00DE6253" w:rsidP="00D25AA0">
            <w:p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8" w:after="28" w:line="163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610D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здоровья обучающихся обеспечивается на основании договора на медицинское обслуживание и медицинский контроль за состоянием здоровья обучающихся с МБУЗ «Городская поликлиника № 7 города Ростова-на-Дону»</w:t>
            </w:r>
          </w:p>
        </w:tc>
      </w:tr>
    </w:tbl>
    <w:p w:rsidR="00B87A75" w:rsidRPr="00B87A75" w:rsidRDefault="00B87A75">
      <w:pPr>
        <w:rPr>
          <w:sz w:val="24"/>
          <w:szCs w:val="24"/>
        </w:rPr>
      </w:pPr>
    </w:p>
    <w:sectPr w:rsidR="00B87A75" w:rsidRPr="00B87A75" w:rsidSect="00B87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80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59B53849"/>
    <w:multiLevelType w:val="hybridMultilevel"/>
    <w:tmpl w:val="EB84CAC2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87A75"/>
    <w:rsid w:val="00054284"/>
    <w:rsid w:val="000759E9"/>
    <w:rsid w:val="00132104"/>
    <w:rsid w:val="00172F1A"/>
    <w:rsid w:val="00173AB0"/>
    <w:rsid w:val="001B083C"/>
    <w:rsid w:val="001E610D"/>
    <w:rsid w:val="001F4076"/>
    <w:rsid w:val="00200103"/>
    <w:rsid w:val="00221ACE"/>
    <w:rsid w:val="002950B3"/>
    <w:rsid w:val="002D055B"/>
    <w:rsid w:val="002F409C"/>
    <w:rsid w:val="00301864"/>
    <w:rsid w:val="00314F4B"/>
    <w:rsid w:val="003215B5"/>
    <w:rsid w:val="0033176F"/>
    <w:rsid w:val="00350383"/>
    <w:rsid w:val="003C6914"/>
    <w:rsid w:val="003D5126"/>
    <w:rsid w:val="00437087"/>
    <w:rsid w:val="004462A9"/>
    <w:rsid w:val="00487146"/>
    <w:rsid w:val="004A4953"/>
    <w:rsid w:val="004B4C66"/>
    <w:rsid w:val="004E7098"/>
    <w:rsid w:val="004F6558"/>
    <w:rsid w:val="00545FA8"/>
    <w:rsid w:val="005A59ED"/>
    <w:rsid w:val="005D5931"/>
    <w:rsid w:val="00633B42"/>
    <w:rsid w:val="006642AD"/>
    <w:rsid w:val="00694B10"/>
    <w:rsid w:val="006B1E7D"/>
    <w:rsid w:val="006B1FA4"/>
    <w:rsid w:val="006E5AD9"/>
    <w:rsid w:val="00727409"/>
    <w:rsid w:val="007457FF"/>
    <w:rsid w:val="007756BA"/>
    <w:rsid w:val="00794F81"/>
    <w:rsid w:val="00816F0E"/>
    <w:rsid w:val="008938EB"/>
    <w:rsid w:val="008A01C1"/>
    <w:rsid w:val="008A4C4B"/>
    <w:rsid w:val="008F46EF"/>
    <w:rsid w:val="00945F50"/>
    <w:rsid w:val="00982C29"/>
    <w:rsid w:val="00A34E69"/>
    <w:rsid w:val="00A43889"/>
    <w:rsid w:val="00A9584A"/>
    <w:rsid w:val="00AB7378"/>
    <w:rsid w:val="00B11B28"/>
    <w:rsid w:val="00B72D96"/>
    <w:rsid w:val="00B74E93"/>
    <w:rsid w:val="00B76F23"/>
    <w:rsid w:val="00B87A75"/>
    <w:rsid w:val="00BB794E"/>
    <w:rsid w:val="00C275E7"/>
    <w:rsid w:val="00C27F59"/>
    <w:rsid w:val="00C87949"/>
    <w:rsid w:val="00CB1070"/>
    <w:rsid w:val="00CB23A6"/>
    <w:rsid w:val="00D128F8"/>
    <w:rsid w:val="00D34873"/>
    <w:rsid w:val="00D87319"/>
    <w:rsid w:val="00DE6253"/>
    <w:rsid w:val="00E04750"/>
    <w:rsid w:val="00E06E5B"/>
    <w:rsid w:val="00E16040"/>
    <w:rsid w:val="00E62807"/>
    <w:rsid w:val="00E743D1"/>
    <w:rsid w:val="00E97D74"/>
    <w:rsid w:val="00EA4E34"/>
    <w:rsid w:val="00EC3F12"/>
    <w:rsid w:val="00EE6C4D"/>
    <w:rsid w:val="00F354FF"/>
    <w:rsid w:val="00FC257E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76F23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8">
    <w:name w:val="c8"/>
    <w:basedOn w:val="a0"/>
    <w:rsid w:val="004B4C66"/>
  </w:style>
  <w:style w:type="paragraph" w:customStyle="1" w:styleId="c23">
    <w:name w:val="c23"/>
    <w:basedOn w:val="a"/>
    <w:rsid w:val="004B4C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FE554D"/>
    <w:pPr>
      <w:suppressAutoHyphens/>
      <w:spacing w:after="0" w:line="240" w:lineRule="auto"/>
      <w:ind w:left="566" w:hanging="283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2018-03-30T11:04:00Z</dcterms:created>
  <dcterms:modified xsi:type="dcterms:W3CDTF">2018-05-14T15:12:00Z</dcterms:modified>
</cp:coreProperties>
</file>